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Our Spiritual Power Tools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See Attached for a List of SPT- Spiritual Power Tools)</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color w:val="4472c4"/>
          <w:sz w:val="28"/>
          <w:szCs w:val="28"/>
          <w:rtl w:val="0"/>
        </w:rPr>
        <w:t xml:space="preserve">New</w:t>
      </w:r>
      <w:r w:rsidDel="00000000" w:rsidR="00000000" w:rsidRPr="00000000">
        <w:rPr>
          <w:rFonts w:ascii="Times New Roman" w:cs="Times New Roman" w:eastAsia="Times New Roman" w:hAnsi="Times New Roman"/>
          <w:i w:val="1"/>
          <w:color w:val="4472c4"/>
          <w:sz w:val="28"/>
          <w:szCs w:val="28"/>
          <w:rtl w:val="0"/>
        </w:rPr>
        <w:t xml:space="preserve"> Vocabulary in </w:t>
      </w:r>
      <w:r w:rsidDel="00000000" w:rsidR="00000000" w:rsidRPr="00000000">
        <w:rPr>
          <w:rFonts w:ascii="Times New Roman" w:cs="Times New Roman" w:eastAsia="Times New Roman" w:hAnsi="Times New Roman"/>
          <w:i w:val="1"/>
          <w:color w:val="4472c4"/>
          <w:sz w:val="32"/>
          <w:szCs w:val="32"/>
          <w:rtl w:val="0"/>
        </w:rPr>
        <w:t xml:space="preserve">Blue</w:t>
      </w:r>
      <w:r w:rsidDel="00000000" w:rsidR="00000000" w:rsidRPr="00000000">
        <w:rPr>
          <w:rFonts w:ascii="Times New Roman" w:cs="Times New Roman" w:eastAsia="Times New Roman" w:hAnsi="Times New Roman"/>
          <w:i w:val="1"/>
          <w:color w:val="4472c4"/>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Vocabulary from Past Teachings in </w:t>
      </w:r>
      <w:r w:rsidDel="00000000" w:rsidR="00000000" w:rsidRPr="00000000">
        <w:rPr>
          <w:rFonts w:ascii="Times New Roman" w:cs="Times New Roman" w:eastAsia="Times New Roman" w:hAnsi="Times New Roman"/>
          <w:b w:val="1"/>
          <w:i w:val="1"/>
          <w:sz w:val="32"/>
          <w:szCs w:val="32"/>
          <w:rtl w:val="0"/>
        </w:rPr>
        <w:t xml:space="preserve">BLACK</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 Our Spiritual Power Tools are the </w:t>
      </w:r>
      <w:r w:rsidDel="00000000" w:rsidR="00000000" w:rsidRPr="00000000">
        <w:rPr>
          <w:rFonts w:ascii="Times New Roman" w:cs="Times New Roman" w:eastAsia="Times New Roman" w:hAnsi="Times New Roman"/>
          <w:sz w:val="28"/>
          <w:szCs w:val="28"/>
          <w:u w:val="single"/>
          <w:rtl w:val="0"/>
        </w:rPr>
        <w:t xml:space="preserve">Lens and Language of Love</w:t>
      </w:r>
      <w:r w:rsidDel="00000000" w:rsidR="00000000" w:rsidRPr="00000000">
        <w:rPr>
          <w:rFonts w:ascii="Times New Roman" w:cs="Times New Roman" w:eastAsia="Times New Roman" w:hAnsi="Times New Roman"/>
          <w:sz w:val="28"/>
          <w:szCs w:val="28"/>
          <w:rtl w:val="0"/>
        </w:rPr>
        <w:t xml:space="preserve"> taught to us by Jesus! These are the Providence, Promise, and Protection given to us by Sacrosanct Trinity, and spoken of in the Beatitudes and through the Gospels.  </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As you begin to Cooperate and Collaborate with the Holy Spirit, He will </w:t>
      </w:r>
      <w:r w:rsidDel="00000000" w:rsidR="00000000" w:rsidRPr="00000000">
        <w:rPr>
          <w:rFonts w:ascii="Times New Roman" w:cs="Times New Roman" w:eastAsia="Times New Roman" w:hAnsi="Times New Roman"/>
          <w:b w:val="1"/>
          <w:i w:val="1"/>
          <w:sz w:val="28"/>
          <w:szCs w:val="28"/>
          <w:rtl w:val="0"/>
        </w:rPr>
        <w:t xml:space="preserve">REFINE</w:t>
      </w:r>
      <w:r w:rsidDel="00000000" w:rsidR="00000000" w:rsidRPr="00000000">
        <w:rPr>
          <w:rFonts w:ascii="Times New Roman" w:cs="Times New Roman" w:eastAsia="Times New Roman" w:hAnsi="Times New Roman"/>
          <w:sz w:val="28"/>
          <w:szCs w:val="28"/>
          <w:rtl w:val="0"/>
        </w:rPr>
        <w:t xml:space="preserve"> you in </w:t>
      </w:r>
      <w:r w:rsidDel="00000000" w:rsidR="00000000" w:rsidRPr="00000000">
        <w:rPr>
          <w:rFonts w:ascii="Times New Roman" w:cs="Times New Roman" w:eastAsia="Times New Roman" w:hAnsi="Times New Roman"/>
          <w:sz w:val="28"/>
          <w:szCs w:val="28"/>
          <w:u w:val="single"/>
          <w:rtl w:val="0"/>
        </w:rPr>
        <w:t xml:space="preserve">The Language (Proverbs 18:21) and The Belief System (Proverbs 21:7)</w:t>
      </w:r>
      <w:r w:rsidDel="00000000" w:rsidR="00000000" w:rsidRPr="00000000">
        <w:rPr>
          <w:rFonts w:ascii="Times New Roman" w:cs="Times New Roman" w:eastAsia="Times New Roman" w:hAnsi="Times New Roman"/>
          <w:sz w:val="28"/>
          <w:szCs w:val="28"/>
          <w:rtl w:val="0"/>
        </w:rPr>
        <w:t xml:space="preserve"> of Heaven. Then it is up to </w:t>
      </w:r>
      <w:r w:rsidDel="00000000" w:rsidR="00000000" w:rsidRPr="00000000">
        <w:rPr>
          <w:rFonts w:ascii="Times New Roman" w:cs="Times New Roman" w:eastAsia="Times New Roman" w:hAnsi="Times New Roman"/>
          <w:b w:val="1"/>
          <w:sz w:val="28"/>
          <w:szCs w:val="28"/>
          <w:rtl w:val="0"/>
        </w:rPr>
        <w:t xml:space="preserve">each soul</w:t>
      </w:r>
      <w:r w:rsidDel="00000000" w:rsidR="00000000" w:rsidRPr="00000000">
        <w:rPr>
          <w:rFonts w:ascii="Times New Roman" w:cs="Times New Roman" w:eastAsia="Times New Roman" w:hAnsi="Times New Roman"/>
          <w:sz w:val="28"/>
          <w:szCs w:val="28"/>
          <w:rtl w:val="0"/>
        </w:rPr>
        <w:t xml:space="preserve">, (in our</w:t>
      </w:r>
      <w:r w:rsidDel="00000000" w:rsidR="00000000" w:rsidRPr="00000000">
        <w:rPr>
          <w:rFonts w:ascii="Times New Roman" w:cs="Times New Roman" w:eastAsia="Times New Roman" w:hAnsi="Times New Roman"/>
          <w:b w:val="1"/>
          <w:sz w:val="28"/>
          <w:szCs w:val="28"/>
          <w:rtl w:val="0"/>
        </w:rPr>
        <w:t xml:space="preserve"> free will) </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b w:val="1"/>
          <w:sz w:val="28"/>
          <w:szCs w:val="28"/>
          <w:rtl w:val="0"/>
        </w:rPr>
        <w:t xml:space="preserve">choose</w:t>
      </w:r>
      <w:r w:rsidDel="00000000" w:rsidR="00000000" w:rsidRPr="00000000">
        <w:rPr>
          <w:rFonts w:ascii="Times New Roman" w:cs="Times New Roman" w:eastAsia="Times New Roman" w:hAnsi="Times New Roman"/>
          <w:sz w:val="28"/>
          <w:szCs w:val="28"/>
          <w:rtl w:val="0"/>
        </w:rPr>
        <w:t xml:space="preserve">, to </w:t>
      </w:r>
      <w:r w:rsidDel="00000000" w:rsidR="00000000" w:rsidRPr="00000000">
        <w:rPr>
          <w:rFonts w:ascii="Times New Roman" w:cs="Times New Roman" w:eastAsia="Times New Roman" w:hAnsi="Times New Roman"/>
          <w:b w:val="1"/>
          <w:sz w:val="28"/>
          <w:szCs w:val="28"/>
          <w:rtl w:val="0"/>
        </w:rPr>
        <w:t xml:space="preserve">incorporate </w:t>
      </w:r>
      <w:r w:rsidDel="00000000" w:rsidR="00000000" w:rsidRPr="00000000">
        <w:rPr>
          <w:rFonts w:ascii="Times New Roman" w:cs="Times New Roman" w:eastAsia="Times New Roman" w:hAnsi="Times New Roman"/>
          <w:sz w:val="28"/>
          <w:szCs w:val="28"/>
          <w:rtl w:val="0"/>
        </w:rPr>
        <w:t xml:space="preserve">this vocabulary daily, as we </w:t>
      </w:r>
      <w:r w:rsidDel="00000000" w:rsidR="00000000" w:rsidRPr="00000000">
        <w:rPr>
          <w:rFonts w:ascii="Times New Roman" w:cs="Times New Roman" w:eastAsia="Times New Roman" w:hAnsi="Times New Roman"/>
          <w:b w:val="1"/>
          <w:sz w:val="28"/>
          <w:szCs w:val="28"/>
          <w:rtl w:val="0"/>
        </w:rPr>
        <w:t xml:space="preserve">contend</w:t>
      </w:r>
      <w:r w:rsidDel="00000000" w:rsidR="00000000" w:rsidRPr="00000000">
        <w:rPr>
          <w:rFonts w:ascii="Times New Roman" w:cs="Times New Roman" w:eastAsia="Times New Roman" w:hAnsi="Times New Roman"/>
          <w:sz w:val="28"/>
          <w:szCs w:val="28"/>
          <w:rtl w:val="0"/>
        </w:rPr>
        <w:t xml:space="preserve"> to </w:t>
      </w:r>
      <w:r w:rsidDel="00000000" w:rsidR="00000000" w:rsidRPr="00000000">
        <w:rPr>
          <w:rFonts w:ascii="Times New Roman" w:cs="Times New Roman" w:eastAsia="Times New Roman" w:hAnsi="Times New Roman"/>
          <w:b w:val="1"/>
          <w:sz w:val="28"/>
          <w:szCs w:val="28"/>
          <w:rtl w:val="0"/>
        </w:rPr>
        <w:t xml:space="preserve">exercise </w:t>
      </w:r>
      <w:r w:rsidDel="00000000" w:rsidR="00000000" w:rsidRPr="00000000">
        <w:rPr>
          <w:rFonts w:ascii="Times New Roman" w:cs="Times New Roman" w:eastAsia="Times New Roman" w:hAnsi="Times New Roman"/>
          <w:sz w:val="28"/>
          <w:szCs w:val="28"/>
          <w:rtl w:val="0"/>
        </w:rPr>
        <w:t xml:space="preserve">our spiritual muscles which are</w:t>
      </w:r>
      <w:r w:rsidDel="00000000" w:rsidR="00000000" w:rsidRPr="00000000">
        <w:rPr>
          <w:rFonts w:ascii="Times New Roman" w:cs="Times New Roman" w:eastAsia="Times New Roman" w:hAnsi="Times New Roman"/>
          <w:b w:val="1"/>
          <w:sz w:val="28"/>
          <w:szCs w:val="28"/>
          <w:rtl w:val="0"/>
        </w:rPr>
        <w:t xml:space="preserve"> anchored </w:t>
      </w:r>
      <w:r w:rsidDel="00000000" w:rsidR="00000000" w:rsidRPr="00000000">
        <w:rPr>
          <w:rFonts w:ascii="Times New Roman" w:cs="Times New Roman" w:eastAsia="Times New Roman" w:hAnsi="Times New Roman"/>
          <w:sz w:val="28"/>
          <w:szCs w:val="28"/>
          <w:rtl w:val="0"/>
        </w:rPr>
        <w:t xml:space="preserve">in the teachings of the </w:t>
      </w:r>
      <w:r w:rsidDel="00000000" w:rsidR="00000000" w:rsidRPr="00000000">
        <w:rPr>
          <w:rFonts w:ascii="Times New Roman" w:cs="Times New Roman" w:eastAsia="Times New Roman" w:hAnsi="Times New Roman"/>
          <w:sz w:val="28"/>
          <w:szCs w:val="28"/>
          <w:u w:val="single"/>
          <w:rtl w:val="0"/>
        </w:rPr>
        <w:t xml:space="preserve">New Testament</w:t>
      </w:r>
      <w:r w:rsidDel="00000000" w:rsidR="00000000" w:rsidRPr="00000000">
        <w:rPr>
          <w:rFonts w:ascii="Times New Roman" w:cs="Times New Roman" w:eastAsia="Times New Roman" w:hAnsi="Times New Roman"/>
          <w:sz w:val="28"/>
          <w:szCs w:val="28"/>
          <w:rtl w:val="0"/>
        </w:rPr>
        <w:t xml:space="preserve"> by Our Lord.  (Hebrews 6:19)</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It is </w:t>
      </w:r>
      <w:r w:rsidDel="00000000" w:rsidR="00000000" w:rsidRPr="00000000">
        <w:rPr>
          <w:rFonts w:ascii="Times New Roman" w:cs="Times New Roman" w:eastAsia="Times New Roman" w:hAnsi="Times New Roman"/>
          <w:b w:val="1"/>
          <w:sz w:val="28"/>
          <w:szCs w:val="28"/>
          <w:rtl w:val="0"/>
        </w:rPr>
        <w:t xml:space="preserve">here </w:t>
      </w:r>
      <w:r w:rsidDel="00000000" w:rsidR="00000000" w:rsidRPr="00000000">
        <w:rPr>
          <w:rFonts w:ascii="Times New Roman" w:cs="Times New Roman" w:eastAsia="Times New Roman" w:hAnsi="Times New Roman"/>
          <w:sz w:val="28"/>
          <w:szCs w:val="28"/>
          <w:rtl w:val="0"/>
        </w:rPr>
        <w:t xml:space="preserve">where we will we want to weave this Mindset into the fabric of our being in every situation and in every relationship and in every season of our lives.     </w:t>
        <w:tab/>
      </w:r>
    </w:p>
    <w:p w:rsidR="00000000" w:rsidDel="00000000" w:rsidP="00000000" w:rsidRDefault="00000000" w:rsidRPr="00000000" w14:paraId="00000007">
      <w:pPr>
        <w:spacing w:after="240" w:befor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w:t>
        <w:tab/>
        <w:t xml:space="preserve">              </w:t>
      </w:r>
      <w:r w:rsidDel="00000000" w:rsidR="00000000" w:rsidRPr="00000000">
        <w:rPr>
          <w:rFonts w:ascii="Times New Roman" w:cs="Times New Roman" w:eastAsia="Times New Roman" w:hAnsi="Times New Roman"/>
          <w:b w:val="1"/>
          <w:i w:val="1"/>
          <w:sz w:val="28"/>
          <w:szCs w:val="28"/>
          <w:u w:val="single"/>
          <w:rtl w:val="0"/>
        </w:rPr>
        <w:t xml:space="preserve">It is not an “option” it is a “direction!”</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This Mindset and Heart-set positions us to claim victory in </w:t>
      </w:r>
      <w:r w:rsidDel="00000000" w:rsidR="00000000" w:rsidRPr="00000000">
        <w:rPr>
          <w:rFonts w:ascii="Times New Roman" w:cs="Times New Roman" w:eastAsia="Times New Roman" w:hAnsi="Times New Roman"/>
          <w:sz w:val="28"/>
          <w:szCs w:val="28"/>
          <w:u w:val="single"/>
          <w:rtl w:val="0"/>
        </w:rPr>
        <w:t xml:space="preserve">every situation</w:t>
      </w:r>
      <w:r w:rsidDel="00000000" w:rsidR="00000000" w:rsidRPr="00000000">
        <w:rPr>
          <w:rFonts w:ascii="Times New Roman" w:cs="Times New Roman" w:eastAsia="Times New Roman" w:hAnsi="Times New Roman"/>
          <w:sz w:val="28"/>
          <w:szCs w:val="28"/>
          <w:rtl w:val="0"/>
        </w:rPr>
        <w:t xml:space="preserve">. This also postures us to </w:t>
      </w:r>
      <w:r w:rsidDel="00000000" w:rsidR="00000000" w:rsidRPr="00000000">
        <w:rPr>
          <w:rFonts w:ascii="Times New Roman" w:cs="Times New Roman" w:eastAsia="Times New Roman" w:hAnsi="Times New Roman"/>
          <w:b w:val="1"/>
          <w:i w:val="1"/>
          <w:sz w:val="28"/>
          <w:szCs w:val="28"/>
          <w:rtl w:val="0"/>
        </w:rPr>
        <w:t xml:space="preserve">receive healing, conversion, and deliverance </w:t>
      </w:r>
      <w:r w:rsidDel="00000000" w:rsidR="00000000" w:rsidRPr="00000000">
        <w:rPr>
          <w:rFonts w:ascii="Times New Roman" w:cs="Times New Roman" w:eastAsia="Times New Roman" w:hAnsi="Times New Roman"/>
          <w:sz w:val="28"/>
          <w:szCs w:val="28"/>
          <w:rtl w:val="0"/>
        </w:rPr>
        <w:t xml:space="preserve">from heaven through our “Yes,” and “Amen” to the plans of Jesus! He says that He “…</w:t>
      </w:r>
      <w:r w:rsidDel="00000000" w:rsidR="00000000" w:rsidRPr="00000000">
        <w:rPr>
          <w:rFonts w:ascii="Times New Roman" w:cs="Times New Roman" w:eastAsia="Times New Roman" w:hAnsi="Times New Roman"/>
          <w:i w:val="1"/>
          <w:sz w:val="28"/>
          <w:szCs w:val="28"/>
          <w:rtl w:val="0"/>
        </w:rPr>
        <w:t xml:space="preserve">has told us these things that joy may be complete!” </w:t>
      </w:r>
      <w:r w:rsidDel="00000000" w:rsidR="00000000" w:rsidRPr="00000000">
        <w:rPr>
          <w:rFonts w:ascii="Times New Roman" w:cs="Times New Roman" w:eastAsia="Times New Roman" w:hAnsi="Times New Roman"/>
          <w:sz w:val="28"/>
          <w:szCs w:val="28"/>
          <w:rtl w:val="0"/>
        </w:rPr>
        <w:t xml:space="preserve">(John 15:11)</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READ-STUDY-PUT INTO PRACTICE</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CUT THESE OUT AND POST IN DIFFERENT AREAS OF YOUR HOME &amp; CAR</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REMEMBER</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Verbs=Action</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Action= Application</w:t>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 Fruits</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trHeight w:val="11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and Cooperate                </w:t>
              <w:tab/>
            </w:r>
          </w:p>
          <w:p w:rsidR="00000000" w:rsidDel="00000000" w:rsidP="00000000" w:rsidRDefault="00000000" w:rsidRPr="00000000" w14:paraId="00000011">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the Holy Spirit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and Posture           </w:t>
              <w:tab/>
            </w:r>
            <w:r w:rsidDel="00000000" w:rsidR="00000000" w:rsidRPr="00000000">
              <w:rPr>
                <w:rFonts w:ascii="Times New Roman" w:cs="Times New Roman" w:eastAsia="Times New Roman" w:hAnsi="Times New Roman"/>
                <w:b w:val="1"/>
                <w:sz w:val="24"/>
                <w:szCs w:val="24"/>
                <w:rtl w:val="0"/>
              </w:rPr>
              <w:t xml:space="preserve">Victor</w:t>
            </w:r>
            <w:r w:rsidDel="00000000" w:rsidR="00000000" w:rsidRPr="00000000">
              <w:rPr>
                <w:rFonts w:ascii="Times New Roman" w:cs="Times New Roman" w:eastAsia="Times New Roman" w:hAnsi="Times New Roman"/>
                <w:sz w:val="24"/>
                <w:szCs w:val="24"/>
                <w:rtl w:val="0"/>
              </w:rPr>
              <w:t xml:space="preserve">-Stance vs Victim-Stance</w:t>
            </w:r>
          </w:p>
        </w:tc>
      </w:tr>
      <w:tr>
        <w:trPr>
          <w:trHeight w:val="9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ind w:left="10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Relationship with the Holy Spirit we want to </w:t>
            </w:r>
            <w:r w:rsidDel="00000000" w:rsidR="00000000" w:rsidRPr="00000000">
              <w:rPr>
                <w:rFonts w:ascii="Times New Roman" w:cs="Times New Roman" w:eastAsia="Times New Roman" w:hAnsi="Times New Roman"/>
                <w:i w:val="1"/>
                <w:sz w:val="24"/>
                <w:szCs w:val="24"/>
                <w:rtl w:val="0"/>
              </w:rPr>
              <w:t xml:space="preserve">Dialogue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Fruitfulness flows from Intimacy</w:t>
            </w:r>
          </w:p>
        </w:tc>
      </w:tr>
      <w:tr>
        <w:trPr>
          <w:trHeight w:val="13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w:t>
            </w:r>
            <w:r w:rsidDel="00000000" w:rsidR="00000000" w:rsidRPr="00000000">
              <w:rPr>
                <w:rFonts w:ascii="Times New Roman" w:cs="Times New Roman" w:eastAsia="Times New Roman" w:hAnsi="Times New Roman"/>
                <w:b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Agreement with the Holy Spirit through the Lens and Language of Love vs the Lens and Language of Fear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ind w:left="10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What you exercise grows stronger and we want to exercise our </w:t>
            </w:r>
            <w:r w:rsidDel="00000000" w:rsidR="00000000" w:rsidRPr="00000000">
              <w:rPr>
                <w:rFonts w:ascii="Times New Roman" w:cs="Times New Roman" w:eastAsia="Times New Roman" w:hAnsi="Times New Roman"/>
                <w:b w:val="1"/>
                <w:i w:val="1"/>
                <w:sz w:val="24"/>
                <w:szCs w:val="24"/>
                <w:rtl w:val="0"/>
              </w:rPr>
              <w:t xml:space="preserve">SPIRITUAL MUSCLES</w:t>
            </w:r>
          </w:p>
        </w:tc>
      </w:tr>
      <w:tr>
        <w:trPr>
          <w:trHeight w:val="15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Contend</w:t>
            </w:r>
            <w:r w:rsidDel="00000000" w:rsidR="00000000" w:rsidRPr="00000000">
              <w:rPr>
                <w:rFonts w:ascii="Times New Roman" w:cs="Times New Roman" w:eastAsia="Times New Roman" w:hAnsi="Times New Roman"/>
                <w:sz w:val="24"/>
                <w:szCs w:val="24"/>
                <w:rtl w:val="0"/>
              </w:rPr>
              <w:t xml:space="preserve"> – it is a verb where we contend, go after, seek, and find, and knock until the Holy Spirit tells us to do something different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ind w:left="10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Using the Language and Lens Doing what Love Requires     </w:t>
              <w:tab/>
            </w:r>
            <w:r w:rsidDel="00000000" w:rsidR="00000000" w:rsidRPr="00000000">
              <w:rPr>
                <w:rFonts w:ascii="Times New Roman" w:cs="Times New Roman" w:eastAsia="Times New Roman" w:hAnsi="Times New Roman"/>
                <w:b w:val="1"/>
                <w:i w:val="1"/>
                <w:sz w:val="24"/>
                <w:szCs w:val="24"/>
                <w:rtl w:val="0"/>
              </w:rPr>
              <w:t xml:space="preserve">This is not an Option.   </w:t>
              <w:tab/>
              <w:t xml:space="preserve">              </w:t>
            </w:r>
            <w:r w:rsidDel="00000000" w:rsidR="00000000" w:rsidRPr="00000000">
              <w:rPr>
                <w:rFonts w:ascii="Times New Roman" w:cs="Times New Roman" w:eastAsia="Times New Roman" w:hAnsi="Times New Roman"/>
                <w:b w:val="1"/>
                <w:i w:val="1"/>
                <w:sz w:val="24"/>
                <w:szCs w:val="24"/>
                <w:u w:val="single"/>
                <w:rtl w:val="0"/>
              </w:rPr>
              <w:t xml:space="preserve">It is a Direction</w:t>
            </w:r>
            <w:r w:rsidDel="00000000" w:rsidR="00000000" w:rsidRPr="00000000">
              <w:rPr>
                <w:rFonts w:ascii="Times New Roman" w:cs="Times New Roman" w:eastAsia="Times New Roman" w:hAnsi="Times New Roman"/>
                <w:b w:val="1"/>
                <w:i w:val="1"/>
                <w:sz w:val="24"/>
                <w:szCs w:val="24"/>
                <w:rtl w:val="0"/>
              </w:rPr>
              <w:t xml:space="preserve">!</w:t>
            </w:r>
          </w:p>
        </w:tc>
      </w:tr>
      <w:tr>
        <w:trPr>
          <w:trHeight w:val="12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Breath of the Holy Spirit looking for Word, Image, Dream, Prophecy, Scripture, Song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Wisdom v Intellect             </w:t>
              <w:tab/>
              <w:t xml:space="preserve">Divine Will v Human Will</w:t>
            </w:r>
          </w:p>
        </w:tc>
      </w:tr>
      <w:tr>
        <w:trPr>
          <w:trHeight w:val="3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ENEMY TERRITORY                                    </w:t>
              <w:tab/>
            </w:r>
          </w:p>
          <w:p w:rsidR="00000000" w:rsidDel="00000000" w:rsidP="00000000" w:rsidRDefault="00000000" w:rsidRPr="00000000" w14:paraId="0000001C">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looks for Traction, Momentum, and then the </w:t>
            </w:r>
            <w:r w:rsidDel="00000000" w:rsidR="00000000" w:rsidRPr="00000000">
              <w:rPr>
                <w:rFonts w:ascii="Times New Roman" w:cs="Times New Roman" w:eastAsia="Times New Roman" w:hAnsi="Times New Roman"/>
                <w:b w:val="1"/>
                <w:i w:val="1"/>
                <w:sz w:val="24"/>
                <w:szCs w:val="24"/>
                <w:rtl w:val="0"/>
              </w:rPr>
              <w:t xml:space="preserve">Vortex</w:t>
            </w:r>
            <w:r w:rsidDel="00000000" w:rsidR="00000000" w:rsidRPr="00000000">
              <w:rPr>
                <w:rFonts w:ascii="Times New Roman" w:cs="Times New Roman" w:eastAsia="Times New Roman" w:hAnsi="Times New Roman"/>
                <w:sz w:val="24"/>
                <w:szCs w:val="24"/>
                <w:rtl w:val="0"/>
              </w:rPr>
              <w:t xml:space="preserve"> (confusion, chaos)   </w:t>
              <w:tab/>
            </w:r>
          </w:p>
          <w:p w:rsidR="00000000" w:rsidDel="00000000" w:rsidP="00000000" w:rsidRDefault="00000000" w:rsidRPr="00000000" w14:paraId="0000001D">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Look for Confirmation of </w:t>
            </w:r>
            <w:r w:rsidDel="00000000" w:rsidR="00000000" w:rsidRPr="00000000">
              <w:rPr>
                <w:rFonts w:ascii="Times New Roman" w:cs="Times New Roman" w:eastAsia="Times New Roman" w:hAnsi="Times New Roman"/>
                <w:b w:val="1"/>
                <w:sz w:val="24"/>
                <w:szCs w:val="24"/>
                <w:rtl w:val="0"/>
              </w:rPr>
              <w:t xml:space="preserve">YOU,</w:t>
            </w:r>
          </w:p>
          <w:p w:rsidR="00000000" w:rsidDel="00000000" w:rsidP="00000000" w:rsidRDefault="00000000" w:rsidRPr="00000000" w14:paraId="0000001E">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moving in Love and bearing</w:t>
            </w:r>
            <w:r w:rsidDel="00000000" w:rsidR="00000000" w:rsidRPr="00000000">
              <w:rPr>
                <w:rFonts w:ascii="Times New Roman" w:cs="Times New Roman" w:eastAsia="Times New Roman" w:hAnsi="Times New Roman"/>
                <w:b w:val="1"/>
                <w:sz w:val="24"/>
                <w:szCs w:val="24"/>
                <w:rtl w:val="0"/>
              </w:rPr>
              <w:t xml:space="preserve"> HIS FRUIT</w:t>
            </w: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Potter</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b w:val="1"/>
                <w:sz w:val="24"/>
                <w:szCs w:val="24"/>
                <w:rtl w:val="0"/>
              </w:rPr>
              <w:t xml:space="preserve">REFINING</w:t>
            </w:r>
            <w:r w:rsidDel="00000000" w:rsidR="00000000" w:rsidRPr="00000000">
              <w:rPr>
                <w:rFonts w:ascii="Times New Roman" w:cs="Times New Roman" w:eastAsia="Times New Roman" w:hAnsi="Times New Roman"/>
                <w:sz w:val="24"/>
                <w:szCs w:val="24"/>
                <w:rtl w:val="0"/>
              </w:rPr>
              <w:t xml:space="preserve"> us, </w:t>
            </w:r>
            <w:r w:rsidDel="00000000" w:rsidR="00000000" w:rsidRPr="00000000">
              <w:rPr>
                <w:rFonts w:ascii="Times New Roman" w:cs="Times New Roman" w:eastAsia="Times New Roman" w:hAnsi="Times New Roman"/>
                <w:b w:val="1"/>
                <w:sz w:val="24"/>
                <w:szCs w:val="24"/>
                <w:rtl w:val="0"/>
              </w:rPr>
              <w:t xml:space="preserve">MOLDING</w:t>
            </w:r>
            <w:r w:rsidDel="00000000" w:rsidR="00000000" w:rsidRPr="00000000">
              <w:rPr>
                <w:rFonts w:ascii="Times New Roman" w:cs="Times New Roman" w:eastAsia="Times New Roman" w:hAnsi="Times New Roman"/>
                <w:sz w:val="24"/>
                <w:szCs w:val="24"/>
                <w:rtl w:val="0"/>
              </w:rPr>
              <w:t xml:space="preserve"> us, </w:t>
            </w:r>
            <w:r w:rsidDel="00000000" w:rsidR="00000000" w:rsidRPr="00000000">
              <w:rPr>
                <w:rFonts w:ascii="Times New Roman" w:cs="Times New Roman" w:eastAsia="Times New Roman" w:hAnsi="Times New Roman"/>
                <w:b w:val="1"/>
                <w:sz w:val="24"/>
                <w:szCs w:val="24"/>
                <w:rtl w:val="0"/>
              </w:rPr>
              <w:t xml:space="preserve">SHAPING</w:t>
            </w:r>
            <w:r w:rsidDel="00000000" w:rsidR="00000000" w:rsidRPr="00000000">
              <w:rPr>
                <w:rFonts w:ascii="Times New Roman" w:cs="Times New Roman" w:eastAsia="Times New Roman" w:hAnsi="Times New Roman"/>
                <w:sz w:val="24"/>
                <w:szCs w:val="24"/>
                <w:rtl w:val="0"/>
              </w:rPr>
              <w:t xml:space="preserve"> us</w:t>
            </w:r>
          </w:p>
          <w:p w:rsidR="00000000" w:rsidDel="00000000" w:rsidP="00000000" w:rsidRDefault="00000000" w:rsidRPr="00000000" w14:paraId="00000020">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who are the clay  </w:t>
            </w:r>
          </w:p>
          <w:p w:rsidR="00000000" w:rsidDel="00000000" w:rsidP="00000000" w:rsidRDefault="00000000" w:rsidRPr="00000000" w14:paraId="00000021">
            <w:pPr>
              <w:spacing w:after="240" w:before="240" w:lineRule="auto"/>
              <w:ind w:left="10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(Jeremiah 29:16; Isaiah 64:8: Jeremiah 18: 1-9; Romans 9:14-24)</w:t>
            </w:r>
          </w:p>
        </w:tc>
      </w:tr>
      <w:tr>
        <w:trPr>
          <w:trHeight w:val="5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Move in </w:t>
            </w:r>
            <w:r w:rsidDel="00000000" w:rsidR="00000000" w:rsidRPr="00000000">
              <w:rPr>
                <w:rFonts w:ascii="Times New Roman" w:cs="Times New Roman" w:eastAsia="Times New Roman" w:hAnsi="Times New Roman"/>
                <w:b w:val="1"/>
                <w:sz w:val="24"/>
                <w:szCs w:val="24"/>
                <w:rtl w:val="0"/>
              </w:rPr>
              <w:t xml:space="preserve">POWER</w:t>
            </w:r>
            <w:r w:rsidDel="00000000" w:rsidR="00000000" w:rsidRPr="00000000">
              <w:rPr>
                <w:rFonts w:ascii="Times New Roman" w:cs="Times New Roman" w:eastAsia="Times New Roman" w:hAnsi="Times New Roman"/>
                <w:sz w:val="24"/>
                <w:szCs w:val="24"/>
                <w:rtl w:val="0"/>
              </w:rPr>
              <w:t xml:space="preserve"> through the Word!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Take Every Thought </w:t>
            </w:r>
            <w:r w:rsidDel="00000000" w:rsidR="00000000" w:rsidRPr="00000000">
              <w:rPr>
                <w:rFonts w:ascii="Times New Roman" w:cs="Times New Roman" w:eastAsia="Times New Roman" w:hAnsi="Times New Roman"/>
                <w:b w:val="1"/>
                <w:sz w:val="24"/>
                <w:szCs w:val="24"/>
                <w:rtl w:val="0"/>
              </w:rPr>
              <w:t xml:space="preserve">CAPTIVE</w:t>
            </w:r>
          </w:p>
        </w:tc>
      </w:tr>
      <w:tr>
        <w:trPr>
          <w:trHeight w:val="11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Gratitude is a </w:t>
            </w:r>
            <w:r w:rsidDel="00000000" w:rsidR="00000000" w:rsidRPr="00000000">
              <w:rPr>
                <w:rFonts w:ascii="Times New Roman" w:cs="Times New Roman" w:eastAsia="Times New Roman" w:hAnsi="Times New Roman"/>
                <w:b w:val="1"/>
                <w:sz w:val="24"/>
                <w:szCs w:val="24"/>
                <w:rtl w:val="0"/>
              </w:rPr>
              <w:t xml:space="preserve">SWORD</w:t>
            </w:r>
          </w:p>
          <w:p w:rsidR="00000000" w:rsidDel="00000000" w:rsidP="00000000" w:rsidRDefault="00000000" w:rsidRPr="00000000" w14:paraId="00000025">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Suffocate the Enemy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Joy is a </w:t>
            </w:r>
            <w:r w:rsidDel="00000000" w:rsidR="00000000" w:rsidRPr="00000000">
              <w:rPr>
                <w:rFonts w:ascii="Times New Roman" w:cs="Times New Roman" w:eastAsia="Times New Roman" w:hAnsi="Times New Roman"/>
                <w:b w:val="1"/>
                <w:sz w:val="24"/>
                <w:szCs w:val="24"/>
                <w:rtl w:val="0"/>
              </w:rPr>
              <w:t xml:space="preserve">SWORD</w:t>
            </w:r>
          </w:p>
          <w:p w:rsidR="00000000" w:rsidDel="00000000" w:rsidP="00000000" w:rsidRDefault="00000000" w:rsidRPr="00000000" w14:paraId="00000027">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Suffocate the Enemy</w:t>
            </w:r>
          </w:p>
        </w:tc>
      </w:tr>
      <w:tr>
        <w:trPr>
          <w:trHeight w:val="12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TRUST!!</w:t>
            </w:r>
          </w:p>
          <w:p w:rsidR="00000000" w:rsidDel="00000000" w:rsidP="00000000" w:rsidRDefault="00000000" w:rsidRPr="00000000" w14:paraId="00000029">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 in His Plan- Read Romans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Catalyst for Change is the</w:t>
            </w:r>
            <w:r w:rsidDel="00000000" w:rsidR="00000000" w:rsidRPr="00000000">
              <w:rPr>
                <w:rFonts w:ascii="Times New Roman" w:cs="Times New Roman" w:eastAsia="Times New Roman" w:hAnsi="Times New Roman"/>
                <w:b w:val="1"/>
                <w:sz w:val="24"/>
                <w:szCs w:val="24"/>
                <w:rtl w:val="0"/>
              </w:rPr>
              <w:t xml:space="preserve"> PROPER INTERPRETATION</w:t>
            </w:r>
            <w:r w:rsidDel="00000000" w:rsidR="00000000" w:rsidRPr="00000000">
              <w:rPr>
                <w:rFonts w:ascii="Times New Roman" w:cs="Times New Roman" w:eastAsia="Times New Roman" w:hAnsi="Times New Roman"/>
                <w:sz w:val="24"/>
                <w:szCs w:val="24"/>
                <w:rtl w:val="0"/>
              </w:rPr>
              <w:t xml:space="preserve"> for each Life Event</w:t>
            </w:r>
          </w:p>
        </w:tc>
      </w:tr>
      <w:tr>
        <w:trPr>
          <w:trHeight w:val="11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w:t>
            </w:r>
            <w:r w:rsidDel="00000000" w:rsidR="00000000" w:rsidRPr="00000000">
              <w:rPr>
                <w:rFonts w:ascii="Times New Roman" w:cs="Times New Roman" w:eastAsia="Times New Roman" w:hAnsi="Times New Roman"/>
                <w:b w:val="1"/>
                <w:sz w:val="24"/>
                <w:szCs w:val="24"/>
                <w:rtl w:val="0"/>
              </w:rPr>
              <w:t xml:space="preserve">CHOICE</w:t>
            </w:r>
            <w:r w:rsidDel="00000000" w:rsidR="00000000" w:rsidRPr="00000000">
              <w:rPr>
                <w:rFonts w:ascii="Times New Roman" w:cs="Times New Roman" w:eastAsia="Times New Roman" w:hAnsi="Times New Roman"/>
                <w:sz w:val="24"/>
                <w:szCs w:val="24"/>
                <w:rtl w:val="0"/>
              </w:rPr>
              <w:t xml:space="preserve"> in the Matter</w:t>
            </w:r>
          </w:p>
          <w:p w:rsidR="00000000" w:rsidDel="00000000" w:rsidP="00000000" w:rsidRDefault="00000000" w:rsidRPr="00000000" w14:paraId="0000002C">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Through </w:t>
            </w:r>
            <w:r w:rsidDel="00000000" w:rsidR="00000000" w:rsidRPr="00000000">
              <w:rPr>
                <w:rFonts w:ascii="Times New Roman" w:cs="Times New Roman" w:eastAsia="Times New Roman" w:hAnsi="Times New Roman"/>
                <w:b w:val="1"/>
                <w:sz w:val="24"/>
                <w:szCs w:val="24"/>
                <w:rtl w:val="0"/>
              </w:rPr>
              <w:t xml:space="preserve">YOUR FREE WILL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Are you giving and OH NO? or a </w:t>
            </w:r>
            <w:r w:rsidDel="00000000" w:rsidR="00000000" w:rsidRPr="00000000">
              <w:rPr>
                <w:rFonts w:ascii="Times New Roman" w:cs="Times New Roman" w:eastAsia="Times New Roman" w:hAnsi="Times New Roman"/>
                <w:b w:val="1"/>
                <w:sz w:val="24"/>
                <w:szCs w:val="24"/>
                <w:rtl w:val="0"/>
              </w:rPr>
              <w:t xml:space="preserve">YES AND AMEN!</w:t>
            </w:r>
          </w:p>
        </w:tc>
      </w:tr>
      <w:tr>
        <w:trPr>
          <w:trHeight w:val="14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 </w:t>
            </w:r>
            <w:r w:rsidDel="00000000" w:rsidR="00000000" w:rsidRPr="00000000">
              <w:rPr>
                <w:rFonts w:ascii="Times New Roman" w:cs="Times New Roman" w:eastAsia="Times New Roman" w:hAnsi="Times New Roman"/>
                <w:b w:val="1"/>
                <w:sz w:val="24"/>
                <w:szCs w:val="24"/>
                <w:rtl w:val="0"/>
              </w:rPr>
              <w:t xml:space="preserve">VICTORY </w:t>
            </w:r>
            <w:r w:rsidDel="00000000" w:rsidR="00000000" w:rsidRPr="00000000">
              <w:rPr>
                <w:rFonts w:ascii="Times New Roman" w:cs="Times New Roman" w:eastAsia="Times New Roman" w:hAnsi="Times New Roman"/>
                <w:sz w:val="24"/>
                <w:szCs w:val="24"/>
                <w:rtl w:val="0"/>
              </w:rPr>
              <w:t xml:space="preserve">in Each Circumstance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TRUST</w:t>
            </w:r>
          </w:p>
          <w:p w:rsidR="00000000" w:rsidDel="00000000" w:rsidP="00000000" w:rsidRDefault="00000000" w:rsidRPr="00000000" w14:paraId="00000030">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Spiritual Contractions are taking YOU!</w:t>
            </w:r>
          </w:p>
        </w:tc>
      </w:tr>
      <w:tr>
        <w:trPr>
          <w:trHeight w:val="23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Randy Clark’s 5 Step Prayer Model:</w:t>
            </w:r>
          </w:p>
          <w:p w:rsidR="00000000" w:rsidDel="00000000" w:rsidP="00000000" w:rsidRDefault="00000000" w:rsidRPr="00000000" w14:paraId="00000032">
            <w:pPr>
              <w:spacing w:after="240" w:before="240" w:lineRule="auto"/>
              <w:ind w:left="100" w:firstLine="0"/>
              <w:jc w:val="center"/>
              <w:rPr>
                <w:rFonts w:ascii="Times New Roman" w:cs="Times New Roman" w:eastAsia="Times New Roman" w:hAnsi="Times New Roman"/>
                <w:color w:val="1155cc"/>
                <w:sz w:val="24"/>
                <w:szCs w:val="24"/>
                <w:u w:val="single"/>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https://www.youtube.com/watch?v=AUAqpyVbrsU</w:t>
              </w:r>
            </w:hyperlink>
            <w:r w:rsidDel="00000000" w:rsidR="00000000" w:rsidRPr="00000000">
              <w:rPr>
                <w:rtl w:val="0"/>
              </w:rPr>
            </w:r>
          </w:p>
          <w:p w:rsidR="00000000" w:rsidDel="00000000" w:rsidP="00000000" w:rsidRDefault="00000000" w:rsidRPr="00000000" w14:paraId="00000033">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Sister Emmanuel Maillard:</w:t>
            </w:r>
          </w:p>
          <w:p w:rsidR="00000000" w:rsidDel="00000000" w:rsidP="00000000" w:rsidRDefault="00000000" w:rsidRPr="00000000" w14:paraId="00000035">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Appointment with Death at 5pm</w:t>
            </w:r>
          </w:p>
          <w:p w:rsidR="00000000" w:rsidDel="00000000" w:rsidP="00000000" w:rsidRDefault="00000000" w:rsidRPr="00000000" w14:paraId="00000036">
            <w:pPr>
              <w:spacing w:after="240" w:before="240" w:lineRule="auto"/>
              <w:ind w:left="100" w:firstLine="0"/>
              <w:rPr>
                <w:rFonts w:ascii="Times New Roman" w:cs="Times New Roman" w:eastAsia="Times New Roman" w:hAnsi="Times New Roman"/>
                <w:color w:val="1155cc"/>
                <w:sz w:val="28"/>
                <w:szCs w:val="28"/>
                <w:u w:val="single"/>
              </w:rPr>
            </w:pPr>
            <w:hyperlink r:id="rId7">
              <w:r w:rsidDel="00000000" w:rsidR="00000000" w:rsidRPr="00000000">
                <w:rPr>
                  <w:rFonts w:ascii="Times New Roman" w:cs="Times New Roman" w:eastAsia="Times New Roman" w:hAnsi="Times New Roman"/>
                  <w:color w:val="1155cc"/>
                  <w:sz w:val="28"/>
                  <w:szCs w:val="28"/>
                  <w:u w:val="single"/>
                  <w:rtl w:val="0"/>
                </w:rPr>
                <w:t xml:space="preserve">https://youtu.be/XYAub2cJWas</w:t>
              </w:r>
            </w:hyperlink>
            <w:r w:rsidDel="00000000" w:rsidR="00000000" w:rsidRPr="00000000">
              <w:rPr>
                <w:rtl w:val="0"/>
              </w:rPr>
            </w:r>
          </w:p>
          <w:p w:rsidR="00000000" w:rsidDel="00000000" w:rsidP="00000000" w:rsidRDefault="00000000" w:rsidRPr="00000000" w14:paraId="00000037">
            <w:pPr>
              <w:spacing w:after="240" w:before="240"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14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ind w:left="10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POSTURE AND POSITION</w:t>
            </w:r>
          </w:p>
          <w:p w:rsidR="00000000" w:rsidDel="00000000" w:rsidP="00000000" w:rsidRDefault="00000000" w:rsidRPr="00000000" w14:paraId="00000039">
            <w:pPr>
              <w:spacing w:after="240" w:before="240" w:lineRule="auto"/>
              <w:ind w:left="10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Lifestyle of Dependence on the Holy Spirit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Obedience</w:t>
            </w:r>
          </w:p>
        </w:tc>
      </w:tr>
      <w:tr>
        <w:trPr>
          <w:trHeight w:val="9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Dense Spiritual Protein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w:t>
            </w:r>
            <w:r w:rsidDel="00000000" w:rsidR="00000000" w:rsidRPr="00000000">
              <w:rPr>
                <w:rFonts w:ascii="Times New Roman" w:cs="Times New Roman" w:eastAsia="Times New Roman" w:hAnsi="Times New Roman"/>
                <w:sz w:val="24"/>
                <w:szCs w:val="24"/>
                <w:rtl w:val="0"/>
              </w:rPr>
              <w:t xml:space="preserve"> Spiritual Muscles</w:t>
            </w:r>
          </w:p>
        </w:tc>
      </w:tr>
      <w:tr>
        <w:trPr>
          <w:trHeight w:val="11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 Spiritual Contractions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a Witness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people Witnessing in You?</w:t>
            </w:r>
          </w:p>
        </w:tc>
      </w:tr>
      <w:tr>
        <w:trPr>
          <w:trHeight w:val="9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for </w:t>
            </w:r>
            <w:r w:rsidDel="00000000" w:rsidR="00000000" w:rsidRPr="00000000">
              <w:rPr>
                <w:rFonts w:ascii="Times New Roman" w:cs="Times New Roman" w:eastAsia="Times New Roman" w:hAnsi="Times New Roman"/>
                <w:b w:val="1"/>
                <w:sz w:val="28"/>
                <w:szCs w:val="28"/>
                <w:rtl w:val="0"/>
              </w:rPr>
              <w:t xml:space="preserve">Confirmations </w:t>
            </w:r>
            <w:r w:rsidDel="00000000" w:rsidR="00000000" w:rsidRPr="00000000">
              <w:rPr>
                <w:rFonts w:ascii="Times New Roman" w:cs="Times New Roman" w:eastAsia="Times New Roman" w:hAnsi="Times New Roman"/>
                <w:sz w:val="24"/>
                <w:szCs w:val="24"/>
                <w:rtl w:val="0"/>
              </w:rPr>
              <w:t xml:space="preserve">from the Holy Spirit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prayer life should be </w:t>
            </w:r>
            <w:r w:rsidDel="00000000" w:rsidR="00000000" w:rsidRPr="00000000">
              <w:rPr>
                <w:rFonts w:ascii="Times New Roman" w:cs="Times New Roman" w:eastAsia="Times New Roman" w:hAnsi="Times New Roman"/>
                <w:b w:val="1"/>
                <w:sz w:val="24"/>
                <w:szCs w:val="24"/>
                <w:rtl w:val="0"/>
              </w:rPr>
              <w:t xml:space="preserve">Dynamic and Robust</w:t>
            </w:r>
          </w:p>
        </w:tc>
      </w:tr>
      <w:tr>
        <w:trPr>
          <w:trHeight w:val="21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Spiritual Seismic Tremor</w:t>
            </w:r>
          </w:p>
          <w:p w:rsidR="00000000" w:rsidDel="00000000" w:rsidP="00000000" w:rsidRDefault="00000000" w:rsidRPr="00000000" w14:paraId="00000043">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watching for the ways in which the Holy Spirit POINTS OUT TO YOU that you are to PAY ATTENTION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ind w:left="100" w:firstLine="0"/>
              <w:jc w:val="center"/>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EDIFICATION</w:t>
            </w:r>
          </w:p>
          <w:p w:rsidR="00000000" w:rsidDel="00000000" w:rsidP="00000000" w:rsidRDefault="00000000" w:rsidRPr="00000000" w14:paraId="00000045">
            <w:pPr>
              <w:spacing w:after="240" w:befor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Holy Spirit is constantly teaching us. EXPECT to be taught daily</w:t>
            </w:r>
          </w:p>
        </w:tc>
      </w:tr>
      <w:tr>
        <w:trPr>
          <w:trHeight w:val="41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READ!</w:t>
            </w:r>
          </w:p>
          <w:p w:rsidR="00000000" w:rsidDel="00000000" w:rsidP="00000000" w:rsidRDefault="00000000" w:rsidRPr="00000000" w14:paraId="00000047">
            <w:pPr>
              <w:spacing w:after="240" w:before="240" w:lineRule="auto"/>
              <w:ind w:left="100" w:firstLine="0"/>
              <w:jc w:val="center"/>
              <w:rPr>
                <w:rFonts w:ascii="Times New Roman" w:cs="Times New Roman" w:eastAsia="Times New Roman" w:hAnsi="Times New Roman"/>
                <w:b w:val="1"/>
                <w:color w:val="4472c4"/>
                <w:sz w:val="28"/>
                <w:szCs w:val="28"/>
                <w:u w:val="single"/>
              </w:rPr>
            </w:pPr>
            <w:r w:rsidDel="00000000" w:rsidR="00000000" w:rsidRPr="00000000">
              <w:rPr>
                <w:rFonts w:ascii="Times New Roman" w:cs="Times New Roman" w:eastAsia="Times New Roman" w:hAnsi="Times New Roman"/>
                <w:b w:val="1"/>
                <w:color w:val="4472c4"/>
                <w:sz w:val="28"/>
                <w:szCs w:val="28"/>
                <w:rtl w:val="0"/>
              </w:rPr>
              <w:t xml:space="preserve">St. Catherine of Sienna </w:t>
            </w:r>
            <w:r w:rsidDel="00000000" w:rsidR="00000000" w:rsidRPr="00000000">
              <w:rPr>
                <w:rFonts w:ascii="Times New Roman" w:cs="Times New Roman" w:eastAsia="Times New Roman" w:hAnsi="Times New Roman"/>
                <w:b w:val="1"/>
                <w:color w:val="4472c4"/>
                <w:sz w:val="28"/>
                <w:szCs w:val="28"/>
                <w:u w:val="single"/>
                <w:rtl w:val="0"/>
              </w:rPr>
              <w:t xml:space="preserve">THE DIALOGUE</w:t>
            </w:r>
          </w:p>
          <w:p w:rsidR="00000000" w:rsidDel="00000000" w:rsidP="00000000" w:rsidRDefault="00000000" w:rsidRPr="00000000" w14:paraId="00000048">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LISTEN!</w:t>
            </w:r>
          </w:p>
          <w:p w:rsidR="00000000" w:rsidDel="00000000" w:rsidP="00000000" w:rsidRDefault="00000000" w:rsidRPr="00000000" w14:paraId="00000049">
            <w:pPr>
              <w:spacing w:after="240"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Teaching by Ralph Martin St. Catherine of Sienna- Growing in Love</w:t>
            </w:r>
          </w:p>
          <w:p w:rsidR="00000000" w:rsidDel="00000000" w:rsidP="00000000" w:rsidRDefault="00000000" w:rsidRPr="00000000" w14:paraId="0000004A">
            <w:pPr>
              <w:spacing w:after="240"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(Saint Joseph Communications)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ind w:left="100" w:firstLine="0"/>
              <w:jc w:val="center"/>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Share your Testimony!</w:t>
            </w:r>
          </w:p>
          <w:p w:rsidR="00000000" w:rsidDel="00000000" w:rsidP="00000000" w:rsidRDefault="00000000" w:rsidRPr="00000000" w14:paraId="0000004C">
            <w:pPr>
              <w:spacing w:after="240" w:befor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touching the hem of His Garment to share testimony and in doing so, you Elevate the faith of the hearer.</w:t>
            </w:r>
          </w:p>
        </w:tc>
      </w:tr>
      <w:tr>
        <w:trPr>
          <w:trHeight w:val="23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FINGERPRINTS</w:t>
            </w:r>
          </w:p>
          <w:p w:rsidR="00000000" w:rsidDel="00000000" w:rsidP="00000000" w:rsidRDefault="00000000" w:rsidRPr="00000000" w14:paraId="0000004E">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fingerprints upon our lives. Either</w:t>
            </w:r>
          </w:p>
          <w:p w:rsidR="00000000" w:rsidDel="00000000" w:rsidP="00000000" w:rsidRDefault="00000000" w:rsidRPr="00000000" w14:paraId="0000004F">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Divine Will/ Human Will/ or Enemy Territory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Spiritual Hygiene</w:t>
            </w:r>
          </w:p>
          <w:p w:rsidR="00000000" w:rsidDel="00000000" w:rsidP="00000000" w:rsidRDefault="00000000" w:rsidRPr="00000000" w14:paraId="00000051">
            <w:pPr>
              <w:spacing w:after="240" w:befor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your Language and Belief System Align with the Teachings of the Holy Spirit</w:t>
            </w:r>
          </w:p>
        </w:tc>
      </w:tr>
      <w:tr>
        <w:trPr>
          <w:trHeight w:val="31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ind w:left="100" w:firstLine="0"/>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FATHER PIVONKA</w:t>
            </w:r>
          </w:p>
          <w:p w:rsidR="00000000" w:rsidDel="00000000" w:rsidP="00000000" w:rsidRDefault="00000000" w:rsidRPr="00000000" w14:paraId="00000053">
            <w:pPr>
              <w:spacing w:after="240" w:before="240" w:lineRule="auto"/>
              <w:ind w:left="100" w:firstLine="0"/>
              <w:jc w:val="center"/>
              <w:rPr>
                <w:rFonts w:ascii="Times New Roman" w:cs="Times New Roman" w:eastAsia="Times New Roman" w:hAnsi="Times New Roman"/>
                <w:b w:val="1"/>
                <w:color w:val="1155cc"/>
                <w:sz w:val="28"/>
                <w:szCs w:val="28"/>
                <w:u w:val="single"/>
              </w:rPr>
            </w:pPr>
            <w:hyperlink r:id="rId8">
              <w:r w:rsidDel="00000000" w:rsidR="00000000" w:rsidRPr="00000000">
                <w:rPr>
                  <w:rFonts w:ascii="Times New Roman" w:cs="Times New Roman" w:eastAsia="Times New Roman" w:hAnsi="Times New Roman"/>
                  <w:b w:val="1"/>
                  <w:color w:val="1155cc"/>
                  <w:sz w:val="28"/>
                  <w:szCs w:val="28"/>
                  <w:u w:val="single"/>
                  <w:rtl w:val="0"/>
                </w:rPr>
                <w:t xml:space="preserve">https://youtu.be/EyhpK-X-onM</w:t>
              </w:r>
            </w:hyperlink>
            <w:r w:rsidDel="00000000" w:rsidR="00000000" w:rsidRPr="00000000">
              <w:rPr>
                <w:rtl w:val="0"/>
              </w:rPr>
            </w:r>
          </w:p>
          <w:p w:rsidR="00000000" w:rsidDel="00000000" w:rsidP="00000000" w:rsidRDefault="00000000" w:rsidRPr="00000000" w14:paraId="00000054">
            <w:pPr>
              <w:spacing w:after="240"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Follow this link. Father Pivonka has a 14 Part video Series on the Holy Spirit!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FATHER RIPPINGER</w:t>
            </w:r>
          </w:p>
          <w:p w:rsidR="00000000" w:rsidDel="00000000" w:rsidP="00000000" w:rsidRDefault="00000000" w:rsidRPr="00000000" w14:paraId="00000056">
            <w:pPr>
              <w:spacing w:after="240" w:before="240" w:lineRule="auto"/>
              <w:ind w:left="100" w:firstLine="0"/>
              <w:jc w:val="center"/>
              <w:rPr>
                <w:rFonts w:ascii="Times New Roman" w:cs="Times New Roman" w:eastAsia="Times New Roman" w:hAnsi="Times New Roman"/>
                <w:b w:val="1"/>
                <w:color w:val="1155cc"/>
                <w:sz w:val="28"/>
                <w:szCs w:val="28"/>
                <w:u w:val="single"/>
              </w:rPr>
            </w:pPr>
            <w:hyperlink r:id="rId9">
              <w:r w:rsidDel="00000000" w:rsidR="00000000" w:rsidRPr="00000000">
                <w:rPr>
                  <w:rFonts w:ascii="Times New Roman" w:cs="Times New Roman" w:eastAsia="Times New Roman" w:hAnsi="Times New Roman"/>
                  <w:b w:val="1"/>
                  <w:color w:val="1155cc"/>
                  <w:sz w:val="28"/>
                  <w:szCs w:val="28"/>
                  <w:u w:val="single"/>
                  <w:rtl w:val="0"/>
                </w:rPr>
                <w:t xml:space="preserve">https://youtu.be/96PwgL6ZOBU</w:t>
              </w:r>
            </w:hyperlink>
            <w:r w:rsidDel="00000000" w:rsidR="00000000" w:rsidRPr="00000000">
              <w:rPr>
                <w:rtl w:val="0"/>
              </w:rPr>
            </w:r>
          </w:p>
          <w:p w:rsidR="00000000" w:rsidDel="00000000" w:rsidP="00000000" w:rsidRDefault="00000000" w:rsidRPr="00000000" w14:paraId="00000057">
            <w:pPr>
              <w:spacing w:after="240" w:before="240"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Follow this link to hear the teaching of Father Rippinger on SPIRITUAL PROTECTION.</w:t>
            </w:r>
          </w:p>
          <w:p w:rsidR="00000000" w:rsidDel="00000000" w:rsidP="00000000" w:rsidRDefault="00000000" w:rsidRPr="00000000" w14:paraId="00000058">
            <w:pPr>
              <w:spacing w:after="240" w:before="240"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25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ind w:left="100" w:firstLine="0"/>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FATHER RIPPINGER</w:t>
            </w:r>
          </w:p>
          <w:p w:rsidR="00000000" w:rsidDel="00000000" w:rsidP="00000000" w:rsidRDefault="00000000" w:rsidRPr="00000000" w14:paraId="0000005A">
            <w:pPr>
              <w:spacing w:after="240" w:before="240" w:lineRule="auto"/>
              <w:ind w:left="100" w:firstLine="0"/>
              <w:jc w:val="center"/>
              <w:rPr>
                <w:rFonts w:ascii="Times New Roman" w:cs="Times New Roman" w:eastAsia="Times New Roman" w:hAnsi="Times New Roman"/>
                <w:b w:val="1"/>
                <w:color w:val="1155cc"/>
                <w:sz w:val="28"/>
                <w:szCs w:val="28"/>
                <w:u w:val="single"/>
              </w:rPr>
            </w:pPr>
            <w:hyperlink r:id="rId10">
              <w:r w:rsidDel="00000000" w:rsidR="00000000" w:rsidRPr="00000000">
                <w:rPr>
                  <w:rFonts w:ascii="Times New Roman" w:cs="Times New Roman" w:eastAsia="Times New Roman" w:hAnsi="Times New Roman"/>
                  <w:b w:val="1"/>
                  <w:color w:val="1155cc"/>
                  <w:sz w:val="28"/>
                  <w:szCs w:val="28"/>
                  <w:u w:val="single"/>
                  <w:rtl w:val="0"/>
                </w:rPr>
                <w:t xml:space="preserve">https://youtu.be/8WMjnJmgpn4</w:t>
              </w:r>
            </w:hyperlink>
            <w:r w:rsidDel="00000000" w:rsidR="00000000" w:rsidRPr="00000000">
              <w:rPr>
                <w:rtl w:val="0"/>
              </w:rPr>
            </w:r>
          </w:p>
          <w:p w:rsidR="00000000" w:rsidDel="00000000" w:rsidP="00000000" w:rsidRDefault="00000000" w:rsidRPr="00000000" w14:paraId="0000005B">
            <w:pPr>
              <w:spacing w:after="240" w:before="240" w:lineRule="auto"/>
              <w:ind w:left="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Follow this link to hear Father teach on our Relationship with our GUARDIAN ANGELS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ind w:left="100" w:firstLine="0"/>
              <w:jc w:val="center"/>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BEFORE YOU SPEAK: CHECK THE 4 GATES</w:t>
            </w:r>
          </w:p>
          <w:p w:rsidR="00000000" w:rsidDel="00000000" w:rsidP="00000000" w:rsidRDefault="00000000" w:rsidRPr="00000000" w14:paraId="0000005D">
            <w:pPr>
              <w:spacing w:after="240"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 U N D</w:t>
            </w:r>
          </w:p>
          <w:p w:rsidR="00000000" w:rsidDel="00000000" w:rsidP="00000000" w:rsidRDefault="00000000" w:rsidRPr="00000000" w14:paraId="0000005E">
            <w:pPr>
              <w:spacing w:after="240"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 it Kind, Useful, Necessary, and Does it Glorify God?</w:t>
            </w:r>
          </w:p>
        </w:tc>
      </w:tr>
      <w:tr>
        <w:trPr>
          <w:trHeight w:val="79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rPr>
                <w:sz w:val="18"/>
                <w:szCs w:val="18"/>
              </w:rPr>
            </w:pPr>
            <w:r w:rsidDel="00000000" w:rsidR="00000000" w:rsidRPr="00000000">
              <w:rPr>
                <w:rtl w:val="0"/>
              </w:rPr>
            </w:r>
          </w:p>
          <w:tbl>
            <w:tblPr>
              <w:tblStyle w:val="Table2"/>
              <w:tblW w:w="4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tblGridChange w:id="0">
                <w:tblGrid>
                  <w:gridCol w:w="4440"/>
                </w:tblGrid>
              </w:tblGridChange>
            </w:tblGrid>
            <w:tr>
              <w:trPr>
                <w:trHeight w:val="7030" w:hRule="atLeast"/>
              </w:trPr>
              <w:tc>
                <w:tcPr>
                  <w:tcBorders>
                    <w:top w:color="000000" w:space="0" w:sz="0" w:val="nil"/>
                    <w:left w:color="000000" w:space="0" w:sz="0" w:val="nil"/>
                    <w:bottom w:color="000000" w:space="0" w:sz="0" w:val="nil"/>
                    <w:right w:color="000000" w:space="0" w:sz="0" w:val="nil"/>
                  </w:tcBorders>
                  <w:shd w:fill="auto" w:val="clear"/>
                  <w:tcMar>
                    <w:top w:w="140.0" w:type="dxa"/>
                    <w:left w:w="100.0" w:type="dxa"/>
                    <w:bottom w:w="100.0" w:type="dxa"/>
                    <w:right w:w="100.0" w:type="dxa"/>
                  </w:tcMar>
                  <w:vAlign w:val="top"/>
                </w:tcPr>
                <w:p w:rsidR="00000000" w:rsidDel="00000000" w:rsidP="00000000" w:rsidRDefault="00000000" w:rsidRPr="00000000" w14:paraId="00000060">
                  <w:pPr>
                    <w:spacing w:after="240" w:before="240" w:lineRule="auto"/>
                    <w:ind w:left="100" w:firstLine="0"/>
                    <w:jc w:val="center"/>
                    <w:rPr>
                      <w:rFonts w:ascii="Times New Roman" w:cs="Times New Roman" w:eastAsia="Times New Roman" w:hAnsi="Times New Roman"/>
                      <w:color w:val="4472c4"/>
                      <w:sz w:val="28"/>
                      <w:szCs w:val="28"/>
                    </w:rPr>
                  </w:pPr>
                  <w:r w:rsidDel="00000000" w:rsidR="00000000" w:rsidRPr="00000000">
                    <w:rPr>
                      <w:rFonts w:ascii="Times New Roman" w:cs="Times New Roman" w:eastAsia="Times New Roman" w:hAnsi="Times New Roman"/>
                      <w:color w:val="4472c4"/>
                      <w:sz w:val="28"/>
                      <w:szCs w:val="28"/>
                      <w:rtl w:val="0"/>
                    </w:rPr>
                    <w:t xml:space="preserve">REMINDERS FROM Jesus to St Faustina</w:t>
                  </w:r>
                </w:p>
                <w:tbl>
                  <w:tblPr>
                    <w:tblStyle w:val="Table3"/>
                    <w:tblW w:w="4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tblGridChange w:id="0">
                      <w:tblGrid>
                        <w:gridCol w:w="4440"/>
                      </w:tblGrid>
                    </w:tblGridChange>
                  </w:tblGrid>
                  <w:tr>
                    <w:trPr>
                      <w:trHeight w:val="5895" w:hRule="atLeast"/>
                    </w:trPr>
                    <w:tc>
                      <w:tcPr>
                        <w:tcBorders>
                          <w:top w:color="000000" w:space="0" w:sz="0" w:val="nil"/>
                          <w:left w:color="000000" w:space="0" w:sz="0" w:val="nil"/>
                          <w:bottom w:color="000000" w:space="0" w:sz="0" w:val="nil"/>
                          <w:right w:color="000000" w:space="0" w:sz="0" w:val="nil"/>
                        </w:tcBorders>
                        <w:shd w:fill="auto" w:val="clear"/>
                        <w:tcMar>
                          <w:top w:w="100.0" w:type="dxa"/>
                          <w:left w:w="280.0" w:type="dxa"/>
                          <w:bottom w:w="140.0" w:type="dxa"/>
                          <w:right w:w="280.0" w:type="dxa"/>
                        </w:tcMar>
                        <w:vAlign w:val="top"/>
                      </w:tcPr>
                      <w:p w:rsidR="00000000" w:rsidDel="00000000" w:rsidP="00000000" w:rsidRDefault="00000000" w:rsidRPr="00000000" w14:paraId="00000061">
                        <w:pPr>
                          <w:spacing w:after="240" w:before="240" w:line="360" w:lineRule="auto"/>
                          <w:ind w:left="100" w:firstLine="0"/>
                          <w:rPr>
                            <w:rFonts w:ascii="Verdana" w:cs="Verdana" w:eastAsia="Verdana" w:hAnsi="Verdana"/>
                            <w:color w:val="202020"/>
                            <w:sz w:val="20"/>
                            <w:szCs w:val="20"/>
                          </w:rPr>
                        </w:pPr>
                        <w:r w:rsidDel="00000000" w:rsidR="00000000" w:rsidRPr="00000000">
                          <w:rPr>
                            <w:rFonts w:ascii="Verdana" w:cs="Verdana" w:eastAsia="Verdana" w:hAnsi="Verdana"/>
                            <w:b w:val="1"/>
                            <w:color w:val="202020"/>
                            <w:sz w:val="20"/>
                            <w:szCs w:val="20"/>
                            <w:rtl w:val="0"/>
                          </w:rPr>
                          <w:t xml:space="preserve">Third, have the certitude that I am looking at you and supporting you. Fourth, do not fear either struggles of the soul or any temptations, because I am supporting you; if only you are willing to fight, know that the victory is always on your side. Fifth, know that by fighting bravely you give Me great glory and amass merits for yourself. Temptation gives you a chance to show Me your fidelity</w:t>
                        </w:r>
                        <w:r w:rsidDel="00000000" w:rsidR="00000000" w:rsidRPr="00000000">
                          <w:rPr>
                            <w:rFonts w:ascii="Verdana" w:cs="Verdana" w:eastAsia="Verdana" w:hAnsi="Verdana"/>
                            <w:color w:val="202020"/>
                            <w:sz w:val="20"/>
                            <w:szCs w:val="20"/>
                            <w:rtl w:val="0"/>
                          </w:rPr>
                          <w:t xml:space="preserve"> (</w:t>
                        </w:r>
                        <w:r w:rsidDel="00000000" w:rsidR="00000000" w:rsidRPr="00000000">
                          <w:rPr>
                            <w:rFonts w:ascii="Verdana" w:cs="Verdana" w:eastAsia="Verdana" w:hAnsi="Verdana"/>
                            <w:i w:val="1"/>
                            <w:color w:val="202020"/>
                            <w:sz w:val="20"/>
                            <w:szCs w:val="20"/>
                            <w:rtl w:val="0"/>
                          </w:rPr>
                          <w:t xml:space="preserve">Diary,</w:t>
                        </w:r>
                        <w:r w:rsidDel="00000000" w:rsidR="00000000" w:rsidRPr="00000000">
                          <w:rPr>
                            <w:rFonts w:ascii="Verdana" w:cs="Verdana" w:eastAsia="Verdana" w:hAnsi="Verdana"/>
                            <w:color w:val="202020"/>
                            <w:sz w:val="20"/>
                            <w:szCs w:val="20"/>
                            <w:rtl w:val="0"/>
                          </w:rPr>
                          <w:t xml:space="preserve"> 1560).</w:t>
                        </w:r>
                      </w:p>
                    </w:tc>
                  </w:tr>
                </w:tbl>
                <w:p w:rsidR="00000000" w:rsidDel="00000000" w:rsidP="00000000" w:rsidRDefault="00000000" w:rsidRPr="00000000" w14:paraId="00000062">
                  <w:pPr>
                    <w:rPr>
                      <w:sz w:val="18"/>
                      <w:szCs w:val="18"/>
                    </w:rPr>
                  </w:pPr>
                  <w:r w:rsidDel="00000000" w:rsidR="00000000" w:rsidRPr="00000000">
                    <w:rPr>
                      <w:rtl w:val="0"/>
                    </w:rPr>
                  </w:r>
                </w:p>
              </w:tc>
            </w:tr>
          </w:tbl>
          <w:p w:rsidR="00000000" w:rsidDel="00000000" w:rsidP="00000000" w:rsidRDefault="00000000" w:rsidRPr="00000000" w14:paraId="00000063">
            <w:pPr>
              <w:spacing w:after="240" w:before="240" w:lineRule="auto"/>
              <w:ind w:lef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4"/>
              <w:tblW w:w="4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tblGridChange w:id="0">
                <w:tblGrid>
                  <w:gridCol w:w="4440"/>
                </w:tblGrid>
              </w:tblGridChange>
            </w:tblGrid>
            <w:tr>
              <w:trPr>
                <w:trHeight w:val="570" w:hRule="atLeast"/>
              </w:trPr>
              <w:tc>
                <w:tcPr>
                  <w:tcBorders>
                    <w:top w:color="000000" w:space="0" w:sz="0" w:val="nil"/>
                    <w:left w:color="000000" w:space="0" w:sz="0" w:val="nil"/>
                    <w:bottom w:color="000000" w:space="0" w:sz="0" w:val="nil"/>
                    <w:right w:color="000000" w:space="0" w:sz="0" w:val="nil"/>
                  </w:tcBorders>
                  <w:shd w:fill="auto" w:val="clear"/>
                  <w:tcMar>
                    <w:top w:w="280.0" w:type="dxa"/>
                    <w:left w:w="280.0" w:type="dxa"/>
                    <w:bottom w:w="280.0" w:type="dxa"/>
                    <w:right w:w="280.0" w:type="dxa"/>
                  </w:tcMar>
                  <w:vAlign w:val="top"/>
                </w:tcPr>
                <w:p w:rsidR="00000000" w:rsidDel="00000000" w:rsidP="00000000" w:rsidRDefault="00000000" w:rsidRPr="00000000" w14:paraId="00000064">
                  <w:pPr>
                    <w:rPr>
                      <w:sz w:val="18"/>
                      <w:szCs w:val="18"/>
                    </w:rPr>
                  </w:pPr>
                  <w:r w:rsidDel="00000000" w:rsidR="00000000" w:rsidRPr="00000000">
                    <w:rPr>
                      <w:rtl w:val="0"/>
                    </w:rPr>
                  </w:r>
                </w:p>
                <w:tbl>
                  <w:tblPr>
                    <w:tblStyle w:val="Table5"/>
                    <w:tblW w:w="4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0"/>
                    <w:tblGridChange w:id="0">
                      <w:tblGrid>
                        <w:gridCol w:w="4100"/>
                      </w:tblGrid>
                    </w:tblGridChange>
                  </w:tblGrid>
                  <w:tr>
                    <w:trPr>
                      <w:trHeight w:val="215" w:hRule="atLeast"/>
                    </w:trPr>
                    <w:tc>
                      <w:tcPr>
                        <w:tcBorders>
                          <w:top w:color="ffffff"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rPr>
                            <w:sz w:val="18"/>
                            <w:szCs w:val="18"/>
                          </w:rPr>
                        </w:pPr>
                        <w:r w:rsidDel="00000000" w:rsidR="00000000" w:rsidRPr="00000000">
                          <w:rPr>
                            <w:rtl w:val="0"/>
                          </w:rPr>
                        </w:r>
                      </w:p>
                    </w:tc>
                  </w:tr>
                </w:tbl>
                <w:p w:rsidR="00000000" w:rsidDel="00000000" w:rsidP="00000000" w:rsidRDefault="00000000" w:rsidRPr="00000000" w14:paraId="00000066">
                  <w:pPr>
                    <w:rPr>
                      <w:sz w:val="18"/>
                      <w:szCs w:val="18"/>
                    </w:rPr>
                  </w:pPr>
                  <w:r w:rsidDel="00000000" w:rsidR="00000000" w:rsidRPr="00000000">
                    <w:rPr>
                      <w:rtl w:val="0"/>
                    </w:rPr>
                  </w:r>
                </w:p>
              </w:tc>
            </w:tr>
          </w:tbl>
          <w:p w:rsidR="00000000" w:rsidDel="00000000" w:rsidP="00000000" w:rsidRDefault="00000000" w:rsidRPr="00000000" w14:paraId="00000067">
            <w:pPr>
              <w:ind w:left="100" w:firstLine="0"/>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ind w:left="100" w:firstLine="0"/>
              <w:jc w:val="center"/>
              <w:rPr>
                <w:rFonts w:ascii="Times New Roman" w:cs="Times New Roman" w:eastAsia="Times New Roman" w:hAnsi="Times New Roman"/>
                <w:b w:val="1"/>
                <w:color w:val="4472c4"/>
                <w:sz w:val="32"/>
                <w:szCs w:val="32"/>
              </w:rPr>
            </w:pPr>
            <w:r w:rsidDel="00000000" w:rsidR="00000000" w:rsidRPr="00000000">
              <w:rPr>
                <w:rFonts w:ascii="Times New Roman" w:cs="Times New Roman" w:eastAsia="Times New Roman" w:hAnsi="Times New Roman"/>
                <w:b w:val="1"/>
                <w:color w:val="4472c4"/>
                <w:sz w:val="32"/>
                <w:szCs w:val="32"/>
                <w:rtl w:val="0"/>
              </w:rPr>
              <w:t xml:space="preserve">Spiritual BreadCrumbs</w:t>
            </w:r>
          </w:p>
          <w:p w:rsidR="00000000" w:rsidDel="00000000" w:rsidP="00000000" w:rsidRDefault="00000000" w:rsidRPr="00000000" w14:paraId="00000069">
            <w:pPr>
              <w:spacing w:after="240" w:before="240" w:lineRule="auto"/>
              <w:ind w:left="10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 talk about SBC in a way that describes how the Holy Spirit is leading us! His communication style is wide and varied. He KNOWS what makes sense to us and so He speaks to us in a personal way. As HE speaks to us, He is LEADING, TEACHING, PRUNING, SHAPING Us! This is an exciting journey. He was sent to us in John 14: 26 to TEACH US EVERYTHING! The end result is a greater intimacy with Jesus.</w:t>
            </w:r>
          </w:p>
        </w:tc>
      </w:tr>
    </w:tbl>
    <w:p w:rsidR="00000000" w:rsidDel="00000000" w:rsidP="00000000" w:rsidRDefault="00000000" w:rsidRPr="00000000" w14:paraId="0000006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6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youtu.be/8WMjnJmgpn4" TargetMode="External"/><Relationship Id="rId9" Type="http://schemas.openxmlformats.org/officeDocument/2006/relationships/hyperlink" Target="https://youtu.be/96PwgL6ZOBU" TargetMode="External"/><Relationship Id="rId5" Type="http://schemas.openxmlformats.org/officeDocument/2006/relationships/styles" Target="styles.xml"/><Relationship Id="rId6" Type="http://schemas.openxmlformats.org/officeDocument/2006/relationships/hyperlink" Target="https://www.youtube.com/watch?v=AUAqpyVbrsU" TargetMode="External"/><Relationship Id="rId7" Type="http://schemas.openxmlformats.org/officeDocument/2006/relationships/hyperlink" Target="https://youtu.be/XYAub2cJWas" TargetMode="External"/><Relationship Id="rId8" Type="http://schemas.openxmlformats.org/officeDocument/2006/relationships/hyperlink" Target="https://youtu.be/EyhpK-X-o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